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F002A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A1A89">
        <w:rPr>
          <w:rFonts w:ascii="Times New Roman" w:eastAsia="Times New Roman" w:hAnsi="Times New Roman" w:cs="Times New Roman"/>
          <w:lang w:eastAsia="ru-RU"/>
        </w:rPr>
        <w:t>12</w:t>
      </w:r>
      <w:r w:rsidR="00F002A0" w:rsidRPr="00B33021">
        <w:rPr>
          <w:rFonts w:ascii="Times New Roman" w:eastAsia="Times New Roman" w:hAnsi="Times New Roman" w:cs="Times New Roman"/>
          <w:lang w:eastAsia="ru-RU"/>
        </w:rPr>
        <w:t>.0</w:t>
      </w:r>
      <w:r w:rsidR="00D15E4D">
        <w:rPr>
          <w:rFonts w:ascii="Times New Roman" w:eastAsia="Times New Roman" w:hAnsi="Times New Roman" w:cs="Times New Roman"/>
          <w:lang w:eastAsia="ru-RU"/>
        </w:rPr>
        <w:t>8</w:t>
      </w:r>
      <w:r w:rsidR="00F002A0" w:rsidRPr="00B33021">
        <w:rPr>
          <w:rFonts w:ascii="Times New Roman" w:eastAsia="Times New Roman" w:hAnsi="Times New Roman" w:cs="Times New Roman"/>
          <w:lang w:eastAsia="ru-RU"/>
        </w:rPr>
        <w:t>.2025</w:t>
      </w:r>
    </w:p>
    <w:p w:rsidR="00832AE8" w:rsidRPr="0001711F" w:rsidRDefault="00832AE8" w:rsidP="00F002A0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>рассматривается ходатайств</w:t>
      </w:r>
      <w:proofErr w:type="gramStart"/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7A426A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7A426A">
        <w:rPr>
          <w:rFonts w:ascii="Times New Roman" w:eastAsia="Times New Roman" w:hAnsi="Times New Roman" w:cs="Times New Roman"/>
          <w:lang w:eastAsia="ru-RU"/>
        </w:rPr>
        <w:t>Средневолжская</w:t>
      </w:r>
      <w:proofErr w:type="spellEnd"/>
      <w:r w:rsidR="007A426A">
        <w:rPr>
          <w:rFonts w:ascii="Times New Roman" w:eastAsia="Times New Roman" w:hAnsi="Times New Roman" w:cs="Times New Roman"/>
          <w:lang w:eastAsia="ru-RU"/>
        </w:rPr>
        <w:t xml:space="preserve"> газовая компания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426A">
        <w:rPr>
          <w:rFonts w:ascii="Times New Roman" w:eastAsia="Times New Roman" w:hAnsi="Times New Roman" w:cs="Times New Roman"/>
          <w:lang w:eastAsia="ru-RU"/>
        </w:rPr>
        <w:t xml:space="preserve">строительства </w:t>
      </w:r>
      <w:r w:rsidR="00D15E4D">
        <w:rPr>
          <w:rFonts w:ascii="Times New Roman" w:eastAsia="Times New Roman" w:hAnsi="Times New Roman" w:cs="Times New Roman"/>
          <w:lang w:eastAsia="ru-RU"/>
        </w:rPr>
        <w:t xml:space="preserve">объекта: «Строительство сети газораспределения в </w:t>
      </w:r>
      <w:proofErr w:type="spellStart"/>
      <w:r w:rsidR="00D15E4D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="00D15E4D">
        <w:rPr>
          <w:rFonts w:ascii="Times New Roman" w:eastAsia="Times New Roman" w:hAnsi="Times New Roman" w:cs="Times New Roman"/>
          <w:lang w:eastAsia="ru-RU"/>
        </w:rPr>
        <w:t xml:space="preserve">. Сергиевский. Газопроводы для газификации в п. Чемеричный, ул. </w:t>
      </w:r>
      <w:proofErr w:type="gramStart"/>
      <w:r w:rsidR="00D15E4D">
        <w:rPr>
          <w:rFonts w:ascii="Times New Roman" w:eastAsia="Times New Roman" w:hAnsi="Times New Roman" w:cs="Times New Roman"/>
          <w:lang w:eastAsia="ru-RU"/>
        </w:rPr>
        <w:t>Зеленая</w:t>
      </w:r>
      <w:proofErr w:type="gramEnd"/>
      <w:r w:rsidR="00D15E4D">
        <w:rPr>
          <w:rFonts w:ascii="Times New Roman" w:eastAsia="Times New Roman" w:hAnsi="Times New Roman" w:cs="Times New Roman"/>
          <w:lang w:eastAsia="ru-RU"/>
        </w:rPr>
        <w:t>» и его неотъемлемых технологических частей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214"/>
        <w:gridCol w:w="2233"/>
      </w:tblGrid>
      <w:tr w:rsidR="00C42ADF" w:rsidRPr="0001711F" w:rsidTr="00CC6E6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CC6E68" w:rsidRDefault="00C42ADF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CC6E68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  <w:r w:rsidR="00CC6E68"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37AA"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/ кадастровый </w:t>
            </w: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CC6E68" w:rsidRDefault="00C42ADF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CC6E68" w:rsidRDefault="00C42ADF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CC6E68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CC6E68" w:rsidRPr="0001711F" w:rsidTr="00CC6E6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D15E4D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63:31:0910005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D15E4D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r w:rsidR="00D15E4D">
              <w:rPr>
                <w:rFonts w:ascii="Times New Roman" w:eastAsia="Times New Roman" w:hAnsi="Times New Roman" w:cs="Times New Roman"/>
                <w:lang w:eastAsia="ru-RU"/>
              </w:rPr>
              <w:t>Елшанка, п. Чемеричный</w:t>
            </w:r>
          </w:p>
        </w:tc>
        <w:tc>
          <w:tcPr>
            <w:tcW w:w="2233" w:type="dxa"/>
            <w:vMerge w:val="restart"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D15E4D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1483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C6E68" w:rsidRPr="0001711F" w:rsidTr="00CC6E68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E68" w:rsidRPr="00CC6E68" w:rsidRDefault="00D15E4D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63:31:0910006</w:t>
            </w:r>
          </w:p>
          <w:p w:rsidR="00CC6E68" w:rsidRPr="00CC6E68" w:rsidRDefault="00CC6E68" w:rsidP="00CC6E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r w:rsidR="00D15E4D">
              <w:rPr>
                <w:rFonts w:ascii="Times New Roman" w:eastAsia="Times New Roman" w:hAnsi="Times New Roman" w:cs="Times New Roman"/>
                <w:lang w:eastAsia="ru-RU"/>
              </w:rPr>
              <w:t>Елшанка, п. Чемеричный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CC6E68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E68" w:rsidRPr="0001711F" w:rsidRDefault="00CC6E68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E68" w:rsidRPr="0001711F" w:rsidRDefault="00CC6E68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01711F" w:rsidRDefault="00CC6E68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CC6E68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E68" w:rsidRPr="0001711F" w:rsidRDefault="00CC6E68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E68" w:rsidRPr="0001711F" w:rsidRDefault="00CC6E68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01711F" w:rsidRDefault="00CC6E68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0C15" w:rsidRDefault="00280C15" w:rsidP="0028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C8D" w:rsidRDefault="00D15E4D" w:rsidP="00932C8D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Pr="0001711F">
        <w:rPr>
          <w:rFonts w:ascii="Times New Roman" w:hAnsi="Times New Roman" w:cs="Times New Roman"/>
        </w:rPr>
        <w:t>публичный сервитут устанавливается в целях размещения</w:t>
      </w:r>
      <w:r>
        <w:rPr>
          <w:rFonts w:ascii="Times New Roman" w:hAnsi="Times New Roman" w:cs="Times New Roman"/>
        </w:rPr>
        <w:t xml:space="preserve">  </w:t>
      </w:r>
      <w:r w:rsidRPr="0001711F">
        <w:rPr>
          <w:rFonts w:ascii="Times New Roman" w:eastAsia="Times New Roman" w:hAnsi="Times New Roman" w:cs="Times New Roman"/>
          <w:lang w:eastAsia="ru-RU"/>
        </w:rPr>
        <w:t>объекта</w:t>
      </w:r>
      <w:r>
        <w:rPr>
          <w:rFonts w:ascii="Times New Roman" w:eastAsia="Times New Roman" w:hAnsi="Times New Roman" w:cs="Times New Roman"/>
          <w:lang w:eastAsia="ru-RU"/>
        </w:rPr>
        <w:t xml:space="preserve">, необходимого для организации газоснабжения населения, подключения (технологического присоединения) к сетям инженерно-технического обеспечения «Строительство сети газораспределения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Сергиевский. Газопроводы для газификации в п. Чемеричный, ул.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Зеленая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» и его неотъемл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емых технологических частей</w:t>
      </w:r>
      <w:r w:rsidRPr="0001711F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Проект разработан в рамках региональной программы газификации жилищно-коммунального хозяйства, промышленных и иных организаций Самарской области на 2022-2031 годы, на основании Распоряжения Правительства Самарской области от 16.08.2022г. №470-р «Об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N 589-р «Об утверждении региональной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 N 1072-р «Об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области» (</w:t>
      </w:r>
      <w:r w:rsidR="002A1A89">
        <w:rPr>
          <w:rFonts w:ascii="Times New Roman" w:hAnsi="Times New Roman" w:cs="Times New Roman"/>
        </w:rPr>
        <w:t>номер объекта</w:t>
      </w:r>
      <w:r>
        <w:rPr>
          <w:rFonts w:ascii="Times New Roman" w:hAnsi="Times New Roman" w:cs="Times New Roman"/>
        </w:rPr>
        <w:t xml:space="preserve"> </w:t>
      </w:r>
      <w:r w:rsidR="00932C8D">
        <w:rPr>
          <w:rFonts w:ascii="Times New Roman" w:hAnsi="Times New Roman" w:cs="Times New Roman"/>
        </w:rPr>
        <w:t>443</w:t>
      </w:r>
      <w:r>
        <w:rPr>
          <w:rFonts w:ascii="Times New Roman" w:hAnsi="Times New Roman" w:cs="Times New Roman"/>
        </w:rPr>
        <w:t xml:space="preserve"> приложения №1 к региональной программе</w:t>
      </w:r>
      <w:proofErr w:type="gramEnd"/>
      <w:r>
        <w:rPr>
          <w:rFonts w:ascii="Times New Roman" w:hAnsi="Times New Roman" w:cs="Times New Roman"/>
        </w:rPr>
        <w:t xml:space="preserve"> газификации жилищно-коммунального хозяйства, промышленных и иных организаций Самарской области на 2022-2031 годы).</w:t>
      </w:r>
    </w:p>
    <w:p w:rsidR="00932C8D" w:rsidRDefault="00932C8D" w:rsidP="00932C8D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Самарская область, Сергиевский район, с. Сергиевск, ул. Ленина, д. 15А, каб.8. (пн. – пт. с 9.00 до 13.00).</w:t>
      </w:r>
      <w:proofErr w:type="gramEnd"/>
    </w:p>
    <w:p w:rsidR="00932C8D" w:rsidRDefault="00932C8D" w:rsidP="00932C8D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lastRenderedPageBreak/>
        <w:t xml:space="preserve">Заявления об учете прав на земельные участки принимаются в течение </w:t>
      </w:r>
      <w:r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Администрации муниципального района Сергиевский Самарской области, адрес: 446540, Самарская область, Сергиевский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11F">
        <w:rPr>
          <w:rFonts w:ascii="Times New Roman" w:eastAsia="Times New Roman" w:hAnsi="Times New Roman" w:cs="Times New Roman"/>
          <w:lang w:eastAsia="ru-RU"/>
        </w:rPr>
        <w:t>Ленина, д.22</w:t>
      </w:r>
      <w:r>
        <w:rPr>
          <w:rFonts w:ascii="Times New Roman" w:eastAsia="Times New Roman" w:hAnsi="Times New Roman" w:cs="Times New Roman"/>
          <w:lang w:eastAsia="ru-RU"/>
        </w:rPr>
        <w:t>, либо почтовым отправлением по указанному адресу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932C8D" w:rsidRDefault="00932C8D" w:rsidP="00932C8D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2A1A89">
        <w:rPr>
          <w:rFonts w:ascii="Times New Roman" w:eastAsia="Times New Roman" w:hAnsi="Times New Roman" w:cs="Times New Roman"/>
          <w:lang w:eastAsia="ru-RU"/>
        </w:rPr>
        <w:t>6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01711F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01711F">
        <w:rPr>
          <w:rFonts w:ascii="Times New Roman" w:eastAsia="Times New Roman" w:hAnsi="Times New Roman" w:cs="Times New Roman"/>
          <w:lang w:eastAsia="ru-RU"/>
        </w:rPr>
        <w:t>г.</w:t>
      </w:r>
    </w:p>
    <w:p w:rsidR="00932C8D" w:rsidRDefault="00932C8D" w:rsidP="00932C8D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официальном интернет – сайте Администрации муниципального района Сергиевский Самарской области (</w:t>
      </w:r>
      <w:hyperlink r:id="rId5" w:history="1">
        <w:r w:rsidRPr="00D857C9">
          <w:rPr>
            <w:rStyle w:val="a4"/>
            <w:rFonts w:ascii="Times New Roman" w:eastAsia="Times New Roman" w:hAnsi="Times New Roman" w:cs="Times New Roman"/>
            <w:lang w:eastAsia="ru-RU"/>
          </w:rPr>
          <w:t>www.sergievsk.ru</w:t>
        </w:r>
      </w:hyperlink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p w:rsidR="00932C8D" w:rsidRPr="0001711F" w:rsidRDefault="00932C8D" w:rsidP="00932C8D">
      <w:pPr>
        <w:spacing w:before="30" w:after="15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Приложение: графическое описание местоположения границы публичного сервитута.</w:t>
      </w:r>
    </w:p>
    <w:p w:rsidR="00606D5A" w:rsidRPr="0001711F" w:rsidRDefault="00606D5A" w:rsidP="00932C8D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56264"/>
    <w:rsid w:val="000A7AC6"/>
    <w:rsid w:val="000B60A2"/>
    <w:rsid w:val="000B7BA9"/>
    <w:rsid w:val="000E652F"/>
    <w:rsid w:val="00125B25"/>
    <w:rsid w:val="00141FCD"/>
    <w:rsid w:val="001952E1"/>
    <w:rsid w:val="001A3650"/>
    <w:rsid w:val="001F0C7A"/>
    <w:rsid w:val="002000A1"/>
    <w:rsid w:val="00252591"/>
    <w:rsid w:val="00280C15"/>
    <w:rsid w:val="00285354"/>
    <w:rsid w:val="002A1A89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5E34AC"/>
    <w:rsid w:val="00600170"/>
    <w:rsid w:val="00606D5A"/>
    <w:rsid w:val="00651CEC"/>
    <w:rsid w:val="006A6176"/>
    <w:rsid w:val="006F532E"/>
    <w:rsid w:val="00705BF1"/>
    <w:rsid w:val="00716303"/>
    <w:rsid w:val="00730CF6"/>
    <w:rsid w:val="00731E70"/>
    <w:rsid w:val="00742166"/>
    <w:rsid w:val="0077680A"/>
    <w:rsid w:val="007A426A"/>
    <w:rsid w:val="007A476C"/>
    <w:rsid w:val="007D2C1E"/>
    <w:rsid w:val="00832AE8"/>
    <w:rsid w:val="008637AA"/>
    <w:rsid w:val="00883ABD"/>
    <w:rsid w:val="008C1870"/>
    <w:rsid w:val="008E7FF4"/>
    <w:rsid w:val="009026B1"/>
    <w:rsid w:val="00932C8D"/>
    <w:rsid w:val="009849B0"/>
    <w:rsid w:val="009D17C5"/>
    <w:rsid w:val="009D6911"/>
    <w:rsid w:val="009E2B2F"/>
    <w:rsid w:val="009F5198"/>
    <w:rsid w:val="00A3178C"/>
    <w:rsid w:val="00A320DC"/>
    <w:rsid w:val="00A375CA"/>
    <w:rsid w:val="00A62B5B"/>
    <w:rsid w:val="00A92D8B"/>
    <w:rsid w:val="00A97513"/>
    <w:rsid w:val="00AA4728"/>
    <w:rsid w:val="00B111A7"/>
    <w:rsid w:val="00B218E6"/>
    <w:rsid w:val="00B33021"/>
    <w:rsid w:val="00B93C8D"/>
    <w:rsid w:val="00B95984"/>
    <w:rsid w:val="00BD5B99"/>
    <w:rsid w:val="00C42ADF"/>
    <w:rsid w:val="00CA0CB6"/>
    <w:rsid w:val="00CC6ADA"/>
    <w:rsid w:val="00CC6E68"/>
    <w:rsid w:val="00CE0AF4"/>
    <w:rsid w:val="00D15E4D"/>
    <w:rsid w:val="00D342F5"/>
    <w:rsid w:val="00DE1152"/>
    <w:rsid w:val="00DE1882"/>
    <w:rsid w:val="00DF1646"/>
    <w:rsid w:val="00E30AA4"/>
    <w:rsid w:val="00E77F3E"/>
    <w:rsid w:val="00EC5122"/>
    <w:rsid w:val="00F002A0"/>
    <w:rsid w:val="00F14060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2025-08-11T07:24:00Z</cp:lastPrinted>
  <dcterms:created xsi:type="dcterms:W3CDTF">2025-08-08T11:07:00Z</dcterms:created>
  <dcterms:modified xsi:type="dcterms:W3CDTF">2025-08-11T07:24:00Z</dcterms:modified>
</cp:coreProperties>
</file>